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14" w:rsidRPr="006A42C5" w:rsidRDefault="0029125A" w:rsidP="00185614">
      <w:pPr>
        <w:jc w:val="center"/>
        <w:rPr>
          <w:rFonts w:ascii="Playfair Display" w:hAnsi="Playfair Display"/>
          <w:sz w:val="40"/>
          <w:szCs w:val="44"/>
        </w:rPr>
      </w:pPr>
      <w:r w:rsidRPr="006A42C5">
        <w:rPr>
          <w:rFonts w:ascii="Playfair Display" w:hAnsi="Playfair Display"/>
          <w:noProof/>
          <w:sz w:val="20"/>
          <w:lang w:eastAsia="en-NZ"/>
        </w:rPr>
        <w:drawing>
          <wp:anchor distT="0" distB="0" distL="114300" distR="114300" simplePos="0" relativeHeight="251661312" behindDoc="0" locked="0" layoutInCell="1" allowOverlap="1" wp14:anchorId="0CE11C96" wp14:editId="331265A8">
            <wp:simplePos x="0" y="0"/>
            <wp:positionH relativeFrom="column">
              <wp:posOffset>4697095</wp:posOffset>
            </wp:positionH>
            <wp:positionV relativeFrom="page">
              <wp:posOffset>446405</wp:posOffset>
            </wp:positionV>
            <wp:extent cx="1522730" cy="1522730"/>
            <wp:effectExtent l="0" t="0" r="1270" b="1270"/>
            <wp:wrapNone/>
            <wp:docPr id="2" name="Picture 2" descr="C:\Users\Hooters\Downloads\Logo H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oters\Downloads\Logo Hor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273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2C5">
        <w:rPr>
          <w:rFonts w:ascii="Playfair Display" w:hAnsi="Playfair Display"/>
          <w:noProof/>
          <w:sz w:val="48"/>
          <w:szCs w:val="52"/>
          <w:u w:val="single"/>
          <w:lang w:eastAsia="en-NZ"/>
        </w:rPr>
        <w:drawing>
          <wp:anchor distT="0" distB="0" distL="114300" distR="114300" simplePos="0" relativeHeight="251659264" behindDoc="0" locked="0" layoutInCell="1" allowOverlap="1" wp14:anchorId="2699CF8A" wp14:editId="75BB9D13">
            <wp:simplePos x="0" y="0"/>
            <wp:positionH relativeFrom="column">
              <wp:posOffset>-63500</wp:posOffset>
            </wp:positionH>
            <wp:positionV relativeFrom="paragraph">
              <wp:posOffset>247650</wp:posOffset>
            </wp:positionV>
            <wp:extent cx="2432050" cy="1028700"/>
            <wp:effectExtent l="0" t="0" r="6350" b="0"/>
            <wp:wrapNone/>
            <wp:docPr id="1" name="Picture 1" descr="C:\Users\Hooters\Desktop\Jpe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ters\Desktop\Jpeg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0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5614" w:rsidRPr="006A42C5" w:rsidRDefault="00185614" w:rsidP="00185614">
      <w:pPr>
        <w:jc w:val="center"/>
        <w:rPr>
          <w:rFonts w:ascii="Playfair Display" w:hAnsi="Playfair Display"/>
          <w:sz w:val="40"/>
          <w:szCs w:val="44"/>
        </w:rPr>
      </w:pPr>
    </w:p>
    <w:p w:rsidR="0087305D" w:rsidRPr="006A42C5" w:rsidRDefault="0087305D" w:rsidP="006A42C5">
      <w:pPr>
        <w:rPr>
          <w:rFonts w:ascii="Playfair Display" w:hAnsi="Playfair Display"/>
          <w:b/>
          <w:sz w:val="40"/>
          <w:szCs w:val="44"/>
          <w:u w:val="single"/>
        </w:rPr>
      </w:pPr>
    </w:p>
    <w:p w:rsidR="00185614" w:rsidRPr="006A42C5" w:rsidRDefault="00B871DA" w:rsidP="00185614">
      <w:pPr>
        <w:jc w:val="center"/>
        <w:rPr>
          <w:rFonts w:ascii="Playfair Display" w:hAnsi="Playfair Display"/>
          <w:b/>
          <w:sz w:val="40"/>
          <w:szCs w:val="44"/>
          <w:u w:val="single"/>
        </w:rPr>
      </w:pPr>
      <w:r w:rsidRPr="006A42C5">
        <w:rPr>
          <w:rFonts w:ascii="Playfair Display" w:hAnsi="Playfair Display"/>
          <w:b/>
          <w:sz w:val="40"/>
          <w:szCs w:val="44"/>
          <w:u w:val="single"/>
        </w:rPr>
        <w:t>Chauffeur Driven</w:t>
      </w:r>
    </w:p>
    <w:p w:rsidR="00FB5F67" w:rsidRPr="006A42C5" w:rsidRDefault="00185614" w:rsidP="00185614">
      <w:pPr>
        <w:jc w:val="center"/>
        <w:rPr>
          <w:rFonts w:ascii="Playfair Display" w:hAnsi="Playfair Display"/>
          <w:b/>
          <w:sz w:val="40"/>
          <w:szCs w:val="44"/>
          <w:u w:val="single"/>
        </w:rPr>
      </w:pPr>
      <w:r w:rsidRPr="006A42C5">
        <w:rPr>
          <w:rFonts w:ascii="Playfair Display" w:hAnsi="Playfair Display"/>
          <w:b/>
          <w:sz w:val="40"/>
          <w:szCs w:val="44"/>
          <w:u w:val="single"/>
        </w:rPr>
        <w:t>Terms and Conditions</w:t>
      </w:r>
    </w:p>
    <w:p w:rsidR="00185614" w:rsidRPr="006A42C5" w:rsidRDefault="00185614"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All bookings are subject to our terms and conditions.</w:t>
      </w:r>
    </w:p>
    <w:p w:rsidR="00946378" w:rsidRPr="006A42C5" w:rsidRDefault="00185614"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Failure to read and understand them does not absolve our right to enforce them</w:t>
      </w:r>
    </w:p>
    <w:p w:rsidR="00185614" w:rsidRPr="006A42C5" w:rsidRDefault="00946378" w:rsidP="005A18C9">
      <w:pPr>
        <w:spacing w:before="100" w:beforeAutospacing="1" w:after="100" w:afterAutospacing="1" w:line="240" w:lineRule="auto"/>
        <w:rPr>
          <w:rFonts w:ascii="Playfair Display" w:eastAsia="Times New Roman" w:hAnsi="Playfair Display" w:cs="Times New Roman"/>
          <w:sz w:val="24"/>
          <w:szCs w:val="28"/>
          <w:lang w:val="en-GB" w:eastAsia="en-NZ"/>
        </w:rPr>
      </w:pPr>
      <w:r w:rsidRPr="006A42C5">
        <w:rPr>
          <w:rFonts w:ascii="Playfair Display" w:eastAsia="Times New Roman" w:hAnsi="Playfair Display" w:cs="Times New Roman"/>
          <w:b/>
          <w:sz w:val="24"/>
          <w:szCs w:val="28"/>
          <w:lang w:val="en-GB" w:eastAsia="en-NZ"/>
        </w:rPr>
        <w:t>Booking a Car</w:t>
      </w:r>
    </w:p>
    <w:p w:rsidR="00946378" w:rsidRPr="006A42C5" w:rsidRDefault="00946378"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 xml:space="preserve">The hire period of a chauffeur driven vehicle commences upon said vehicle departing the Hooters showroom and continues until it has returned, unless otherwise agreed. </w:t>
      </w:r>
    </w:p>
    <w:p w:rsidR="00185614" w:rsidRPr="006A42C5" w:rsidRDefault="005A18C9" w:rsidP="005A18C9">
      <w:pPr>
        <w:spacing w:before="100" w:beforeAutospacing="1" w:after="100" w:afterAutospacing="1" w:line="240" w:lineRule="auto"/>
        <w:rPr>
          <w:rFonts w:ascii="Playfair Display" w:eastAsia="Times New Roman" w:hAnsi="Playfair Display" w:cs="Times New Roman"/>
          <w:sz w:val="24"/>
          <w:szCs w:val="28"/>
          <w:lang w:val="en-GB" w:eastAsia="en-NZ"/>
        </w:rPr>
      </w:pPr>
      <w:r w:rsidRPr="006A42C5">
        <w:rPr>
          <w:rFonts w:ascii="Playfair Display" w:eastAsia="Times New Roman" w:hAnsi="Playfair Display" w:cs="Times New Roman"/>
          <w:b/>
          <w:bCs/>
          <w:sz w:val="24"/>
          <w:szCs w:val="28"/>
          <w:lang w:val="en-GB" w:eastAsia="en-NZ"/>
        </w:rPr>
        <w:t>Hiring a Chauffeur Driven Vehicle</w:t>
      </w:r>
    </w:p>
    <w:p w:rsidR="005A18C9" w:rsidRPr="006A42C5" w:rsidRDefault="00185614"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The person making the booking is considered to be the hirer and accepts all responsibility for the actions of the party members.</w:t>
      </w:r>
      <w:r w:rsidR="005A18C9" w:rsidRPr="006A42C5">
        <w:rPr>
          <w:rFonts w:ascii="Playfair Display" w:eastAsia="Times New Roman" w:hAnsi="Playfair Display" w:cs="Times New Roman"/>
          <w:szCs w:val="28"/>
          <w:lang w:val="en-GB" w:eastAsia="en-NZ"/>
        </w:rPr>
        <w:t xml:space="preserve"> We reserve the right to terminate a hire for unruly and or abusive behaviour, thus forfeiting all and any deposits and fees paid.</w:t>
      </w:r>
    </w:p>
    <w:p w:rsidR="005A18C9" w:rsidRPr="006A42C5" w:rsidRDefault="00185614"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Only the number of passengers, for which the vehicle has bee</w:t>
      </w:r>
      <w:r w:rsidR="005A18C9" w:rsidRPr="006A42C5">
        <w:rPr>
          <w:rFonts w:ascii="Playfair Display" w:eastAsia="Times New Roman" w:hAnsi="Playfair Display" w:cs="Times New Roman"/>
          <w:szCs w:val="28"/>
          <w:lang w:val="en-GB" w:eastAsia="en-NZ"/>
        </w:rPr>
        <w:t>n licensed for, will be carried in any circumstance.</w:t>
      </w:r>
    </w:p>
    <w:p w:rsidR="005A18C9" w:rsidRPr="006A42C5" w:rsidRDefault="005A18C9"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Damage to our vehicles interior or exterior and any accessories, caused by the hirer or any m</w:t>
      </w:r>
      <w:r w:rsidR="008E0689" w:rsidRPr="006A42C5">
        <w:rPr>
          <w:rFonts w:ascii="Playfair Display" w:eastAsia="Times New Roman" w:hAnsi="Playfair Display" w:cs="Times New Roman"/>
          <w:szCs w:val="28"/>
          <w:lang w:val="en-GB" w:eastAsia="en-NZ"/>
        </w:rPr>
        <w:t xml:space="preserve">ember of their party will be </w:t>
      </w:r>
      <w:r w:rsidRPr="006A42C5">
        <w:rPr>
          <w:rFonts w:ascii="Playfair Display" w:eastAsia="Times New Roman" w:hAnsi="Playfair Display" w:cs="Times New Roman"/>
          <w:szCs w:val="28"/>
          <w:lang w:val="en-GB" w:eastAsia="en-NZ"/>
        </w:rPr>
        <w:t>charged to the hirer at the</w:t>
      </w:r>
      <w:r w:rsidR="008E0689" w:rsidRPr="006A42C5">
        <w:rPr>
          <w:rFonts w:ascii="Playfair Display" w:eastAsia="Times New Roman" w:hAnsi="Playfair Display" w:cs="Times New Roman"/>
          <w:szCs w:val="28"/>
          <w:lang w:val="en-GB" w:eastAsia="en-NZ"/>
        </w:rPr>
        <w:t xml:space="preserve"> cost required to rectify such incidence.</w:t>
      </w:r>
    </w:p>
    <w:p w:rsidR="005A18C9" w:rsidRPr="006A42C5" w:rsidRDefault="005A18C9"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Difficult stains caused by spillage or sickness during the hire period become the sole responsibility of the hirer. Any add</w:t>
      </w:r>
      <w:r w:rsidR="008E0689" w:rsidRPr="006A42C5">
        <w:rPr>
          <w:rFonts w:ascii="Playfair Display" w:eastAsia="Times New Roman" w:hAnsi="Playfair Display" w:cs="Times New Roman"/>
          <w:szCs w:val="28"/>
          <w:lang w:val="en-GB" w:eastAsia="en-NZ"/>
        </w:rPr>
        <w:t>itional cleaning cost will be</w:t>
      </w:r>
      <w:r w:rsidRPr="006A42C5">
        <w:rPr>
          <w:rFonts w:ascii="Playfair Display" w:eastAsia="Times New Roman" w:hAnsi="Playfair Display" w:cs="Times New Roman"/>
          <w:szCs w:val="28"/>
          <w:lang w:val="en-GB" w:eastAsia="en-NZ"/>
        </w:rPr>
        <w:t xml:space="preserve"> charged to the hirer. </w:t>
      </w:r>
    </w:p>
    <w:p w:rsidR="005A18C9" w:rsidRPr="006A42C5" w:rsidRDefault="005A18C9"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Any personal effects left in our vehicles during the hire period are the sole responsibility of the hirer.</w:t>
      </w:r>
    </w:p>
    <w:p w:rsidR="005A18C9" w:rsidRPr="006A42C5" w:rsidRDefault="005A18C9"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Where seat belts are fitted it shall be the responsibility of the hirer and party to ensure they are used.</w:t>
      </w:r>
    </w:p>
    <w:p w:rsidR="005A18C9" w:rsidRPr="006A42C5" w:rsidRDefault="005A18C9" w:rsidP="005A18C9">
      <w:pPr>
        <w:spacing w:before="100" w:beforeAutospacing="1" w:after="100" w:afterAutospacing="1" w:line="240" w:lineRule="auto"/>
        <w:rPr>
          <w:rFonts w:ascii="Playfair Display" w:eastAsia="Times New Roman" w:hAnsi="Playfair Display" w:cs="Times New Roman"/>
          <w:b/>
          <w:sz w:val="24"/>
          <w:szCs w:val="28"/>
          <w:lang w:val="en-GB" w:eastAsia="en-NZ"/>
        </w:rPr>
      </w:pPr>
      <w:r w:rsidRPr="006A42C5">
        <w:rPr>
          <w:rFonts w:ascii="Playfair Display" w:eastAsia="Times New Roman" w:hAnsi="Playfair Display" w:cs="Times New Roman"/>
          <w:b/>
          <w:sz w:val="24"/>
          <w:szCs w:val="28"/>
          <w:lang w:val="en-GB" w:eastAsia="en-NZ"/>
        </w:rPr>
        <w:t xml:space="preserve">Payment </w:t>
      </w:r>
    </w:p>
    <w:p w:rsidR="00185614" w:rsidRPr="006A42C5" w:rsidRDefault="00185614"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Once yo</w:t>
      </w:r>
      <w:r w:rsidR="00923376" w:rsidRPr="006A42C5">
        <w:rPr>
          <w:rFonts w:ascii="Playfair Display" w:eastAsia="Times New Roman" w:hAnsi="Playfair Display" w:cs="Times New Roman"/>
          <w:szCs w:val="28"/>
          <w:lang w:val="en-GB" w:eastAsia="en-NZ"/>
        </w:rPr>
        <w:t>u have decided on which Vehicle/Vehicles</w:t>
      </w:r>
      <w:r w:rsidRPr="006A42C5">
        <w:rPr>
          <w:rFonts w:ascii="Playfair Display" w:eastAsia="Times New Roman" w:hAnsi="Playfair Display" w:cs="Times New Roman"/>
          <w:szCs w:val="28"/>
          <w:lang w:val="en-GB" w:eastAsia="en-NZ"/>
        </w:rPr>
        <w:t xml:space="preserve"> are required and the time and date are finalized, a quotation will be issued. A $100.00</w:t>
      </w:r>
      <w:r w:rsidR="00404913" w:rsidRPr="006A42C5">
        <w:rPr>
          <w:rFonts w:ascii="Playfair Display" w:eastAsia="Times New Roman" w:hAnsi="Playfair Display" w:cs="Times New Roman"/>
          <w:szCs w:val="28"/>
          <w:lang w:val="en-GB" w:eastAsia="en-NZ"/>
        </w:rPr>
        <w:t xml:space="preserve"> </w:t>
      </w:r>
      <w:r w:rsidRPr="006A42C5">
        <w:rPr>
          <w:rFonts w:ascii="Playfair Display" w:eastAsia="Times New Roman" w:hAnsi="Playfair Display" w:cs="Times New Roman"/>
          <w:szCs w:val="28"/>
          <w:lang w:val="en-GB" w:eastAsia="en-NZ"/>
        </w:rPr>
        <w:t>per ve</w:t>
      </w:r>
      <w:r w:rsidR="00404913" w:rsidRPr="006A42C5">
        <w:rPr>
          <w:rFonts w:ascii="Playfair Display" w:eastAsia="Times New Roman" w:hAnsi="Playfair Display" w:cs="Times New Roman"/>
          <w:szCs w:val="28"/>
          <w:lang w:val="en-GB" w:eastAsia="en-NZ"/>
        </w:rPr>
        <w:t xml:space="preserve">hicle non-refundable deposit then becomes </w:t>
      </w:r>
      <w:proofErr w:type="gramStart"/>
      <w:r w:rsidR="00404913" w:rsidRPr="006A42C5">
        <w:rPr>
          <w:rFonts w:ascii="Playfair Display" w:eastAsia="Times New Roman" w:hAnsi="Playfair Display" w:cs="Times New Roman"/>
          <w:szCs w:val="28"/>
          <w:lang w:val="en-GB" w:eastAsia="en-NZ"/>
        </w:rPr>
        <w:t>due,</w:t>
      </w:r>
      <w:proofErr w:type="gramEnd"/>
      <w:r w:rsidR="00404913" w:rsidRPr="006A42C5">
        <w:rPr>
          <w:rFonts w:ascii="Playfair Display" w:eastAsia="Times New Roman" w:hAnsi="Playfair Display" w:cs="Times New Roman"/>
          <w:szCs w:val="28"/>
          <w:lang w:val="en-GB" w:eastAsia="en-NZ"/>
        </w:rPr>
        <w:t xml:space="preserve"> a booking is not confirmed until the full deposit has been received.</w:t>
      </w:r>
    </w:p>
    <w:p w:rsidR="00185614" w:rsidRPr="006A42C5" w:rsidRDefault="00185614"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 xml:space="preserve">The balance due is to be paid </w:t>
      </w:r>
      <w:r w:rsidR="00923376" w:rsidRPr="006A42C5">
        <w:rPr>
          <w:rFonts w:ascii="Playfair Display" w:eastAsia="Times New Roman" w:hAnsi="Playfair Display" w:cs="Times New Roman"/>
          <w:szCs w:val="28"/>
          <w:lang w:val="en-GB" w:eastAsia="en-NZ"/>
        </w:rPr>
        <w:t xml:space="preserve">no later than 10 days </w:t>
      </w:r>
      <w:r w:rsidRPr="006A42C5">
        <w:rPr>
          <w:rFonts w:ascii="Playfair Display" w:eastAsia="Times New Roman" w:hAnsi="Playfair Display" w:cs="Times New Roman"/>
          <w:szCs w:val="28"/>
          <w:lang w:val="en-GB" w:eastAsia="en-NZ"/>
        </w:rPr>
        <w:t>before the scheduled booking.</w:t>
      </w:r>
    </w:p>
    <w:p w:rsidR="006A42C5" w:rsidRDefault="006A42C5" w:rsidP="005A18C9">
      <w:pPr>
        <w:spacing w:before="100" w:beforeAutospacing="1" w:after="100" w:afterAutospacing="1" w:line="240" w:lineRule="auto"/>
        <w:rPr>
          <w:rFonts w:ascii="Playfair Display" w:eastAsia="Times New Roman" w:hAnsi="Playfair Display" w:cs="Times New Roman"/>
          <w:b/>
          <w:bCs/>
          <w:sz w:val="24"/>
          <w:szCs w:val="28"/>
          <w:lang w:val="en-GB" w:eastAsia="en-NZ"/>
        </w:rPr>
      </w:pPr>
    </w:p>
    <w:p w:rsidR="006A42C5" w:rsidRDefault="006A42C5" w:rsidP="005A18C9">
      <w:pPr>
        <w:spacing w:before="100" w:beforeAutospacing="1" w:after="100" w:afterAutospacing="1" w:line="240" w:lineRule="auto"/>
        <w:rPr>
          <w:rFonts w:ascii="Playfair Display" w:eastAsia="Times New Roman" w:hAnsi="Playfair Display" w:cs="Times New Roman"/>
          <w:b/>
          <w:bCs/>
          <w:sz w:val="24"/>
          <w:szCs w:val="28"/>
          <w:lang w:val="en-GB" w:eastAsia="en-NZ"/>
        </w:rPr>
      </w:pPr>
    </w:p>
    <w:p w:rsidR="00185614" w:rsidRPr="006A42C5" w:rsidRDefault="00185614" w:rsidP="005A18C9">
      <w:pPr>
        <w:spacing w:before="100" w:beforeAutospacing="1" w:after="100" w:afterAutospacing="1" w:line="240" w:lineRule="auto"/>
        <w:rPr>
          <w:rFonts w:ascii="Playfair Display" w:eastAsia="Times New Roman" w:hAnsi="Playfair Display" w:cs="Times New Roman"/>
          <w:sz w:val="24"/>
          <w:szCs w:val="28"/>
          <w:lang w:val="en-GB" w:eastAsia="en-NZ"/>
        </w:rPr>
      </w:pPr>
      <w:bookmarkStart w:id="0" w:name="_GoBack"/>
      <w:bookmarkEnd w:id="0"/>
      <w:r w:rsidRPr="006A42C5">
        <w:rPr>
          <w:rFonts w:ascii="Playfair Display" w:eastAsia="Times New Roman" w:hAnsi="Playfair Display" w:cs="Times New Roman"/>
          <w:b/>
          <w:bCs/>
          <w:sz w:val="24"/>
          <w:szCs w:val="28"/>
          <w:lang w:val="en-GB" w:eastAsia="en-NZ"/>
        </w:rPr>
        <w:t>Cancellation</w:t>
      </w:r>
    </w:p>
    <w:p w:rsidR="00185614" w:rsidRPr="006A42C5" w:rsidRDefault="00185614" w:rsidP="005A18C9">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Cancellation may</w:t>
      </w:r>
      <w:r w:rsidR="00923376" w:rsidRPr="006A42C5">
        <w:rPr>
          <w:rFonts w:ascii="Playfair Display" w:eastAsia="Times New Roman" w:hAnsi="Playfair Display" w:cs="Times New Roman"/>
          <w:szCs w:val="28"/>
          <w:lang w:val="en-GB" w:eastAsia="en-NZ"/>
        </w:rPr>
        <w:t xml:space="preserve"> be made at any time up to 10</w:t>
      </w:r>
      <w:r w:rsidRPr="006A42C5">
        <w:rPr>
          <w:rFonts w:ascii="Playfair Display" w:eastAsia="Times New Roman" w:hAnsi="Playfair Display" w:cs="Times New Roman"/>
          <w:szCs w:val="28"/>
          <w:lang w:val="en-GB" w:eastAsia="en-NZ"/>
        </w:rPr>
        <w:t xml:space="preserve"> days before the date of hire at which time a full refund of all monies paid will be made. Cancellation </w:t>
      </w:r>
      <w:r w:rsidR="00923376" w:rsidRPr="006A42C5">
        <w:rPr>
          <w:rFonts w:ascii="Playfair Display" w:eastAsia="Times New Roman" w:hAnsi="Playfair Display" w:cs="Times New Roman"/>
          <w:szCs w:val="28"/>
          <w:lang w:val="en-GB" w:eastAsia="en-NZ"/>
        </w:rPr>
        <w:t>within the 10 days</w:t>
      </w:r>
      <w:r w:rsidRPr="006A42C5">
        <w:rPr>
          <w:rFonts w:ascii="Playfair Display" w:eastAsia="Times New Roman" w:hAnsi="Playfair Display" w:cs="Times New Roman"/>
          <w:szCs w:val="28"/>
          <w:lang w:val="en-GB" w:eastAsia="en-NZ"/>
        </w:rPr>
        <w:t xml:space="preserve"> prior to the date of hire incur the forfeiture of all deposit monies and a refund of any final payments that had been made.</w:t>
      </w:r>
    </w:p>
    <w:p w:rsidR="003F7A3F" w:rsidRPr="006A42C5" w:rsidRDefault="003F7A3F" w:rsidP="003F7A3F">
      <w:pPr>
        <w:spacing w:before="100" w:beforeAutospacing="1" w:after="100" w:afterAutospacing="1" w:line="240" w:lineRule="auto"/>
        <w:rPr>
          <w:rFonts w:ascii="Playfair Display" w:eastAsia="Times New Roman" w:hAnsi="Playfair Display" w:cs="Times New Roman"/>
          <w:sz w:val="24"/>
          <w:szCs w:val="28"/>
          <w:lang w:val="en-GB" w:eastAsia="en-NZ"/>
        </w:rPr>
      </w:pPr>
      <w:r w:rsidRPr="006A42C5">
        <w:rPr>
          <w:rFonts w:ascii="Playfair Display" w:eastAsia="Times New Roman" w:hAnsi="Playfair Display" w:cs="Times New Roman"/>
          <w:b/>
          <w:bCs/>
          <w:sz w:val="24"/>
          <w:szCs w:val="28"/>
          <w:lang w:val="en-GB" w:eastAsia="en-NZ"/>
        </w:rPr>
        <w:t>Over Time</w:t>
      </w:r>
    </w:p>
    <w:p w:rsidR="003F7A3F" w:rsidRPr="006A42C5" w:rsidRDefault="003F7A3F" w:rsidP="003F7A3F">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The hirer expressly agrees to pay immediately, or make arrangements to pay for any extended time periods over the initial requested time, charged in thirty minute intervals based on the hourly rate already quoted at the time of booking. Over time is not always available so consider carefully how long you want the vehicle for. Should your vehicle not be able to accommodate extended time the driver will advise and shall depart at the time required to fulfil any other commitments that may be in place.</w:t>
      </w:r>
    </w:p>
    <w:p w:rsidR="00185614" w:rsidRPr="006A42C5" w:rsidRDefault="0029125A" w:rsidP="005A18C9">
      <w:pPr>
        <w:rPr>
          <w:rFonts w:ascii="Playfair Display" w:hAnsi="Playfair Display"/>
          <w:b/>
          <w:sz w:val="24"/>
          <w:szCs w:val="28"/>
        </w:rPr>
      </w:pPr>
      <w:r w:rsidRPr="006A42C5">
        <w:rPr>
          <w:rFonts w:ascii="Playfair Display" w:hAnsi="Playfair Display"/>
          <w:b/>
          <w:sz w:val="24"/>
          <w:szCs w:val="28"/>
        </w:rPr>
        <w:t>Photo Release</w:t>
      </w:r>
    </w:p>
    <w:p w:rsidR="003F7A3F" w:rsidRPr="006A42C5" w:rsidRDefault="00962C15" w:rsidP="003F7A3F">
      <w:pPr>
        <w:shd w:val="clear" w:color="auto" w:fill="FFFFFF"/>
        <w:spacing w:after="0" w:line="315" w:lineRule="atLeast"/>
        <w:textAlignment w:val="baseline"/>
        <w:rPr>
          <w:rFonts w:ascii="Playfair Display" w:eastAsia="Times New Roman" w:hAnsi="Playfair Display" w:cs="Arial"/>
          <w:color w:val="000000"/>
          <w:szCs w:val="20"/>
          <w:lang w:eastAsia="en-NZ"/>
        </w:rPr>
      </w:pPr>
      <w:r w:rsidRPr="006A42C5">
        <w:rPr>
          <w:rFonts w:ascii="Playfair Display" w:eastAsia="Times New Roman" w:hAnsi="Playfair Display" w:cs="Arial"/>
          <w:noProof/>
          <w:color w:val="000000"/>
          <w:szCs w:val="20"/>
          <w:lang w:eastAsia="en-NZ"/>
        </w:rPr>
        <mc:AlternateContent>
          <mc:Choice Requires="wps">
            <w:drawing>
              <wp:anchor distT="0" distB="0" distL="114300" distR="114300" simplePos="0" relativeHeight="251663360" behindDoc="0" locked="0" layoutInCell="1" allowOverlap="1" wp14:anchorId="0106E4B6" wp14:editId="0080BD44">
                <wp:simplePos x="0" y="0"/>
                <wp:positionH relativeFrom="column">
                  <wp:posOffset>2170168</wp:posOffset>
                </wp:positionH>
                <wp:positionV relativeFrom="paragraph">
                  <wp:posOffset>1434838</wp:posOffset>
                </wp:positionV>
                <wp:extent cx="157480" cy="157480"/>
                <wp:effectExtent l="0" t="0" r="13970" b="13970"/>
                <wp:wrapNone/>
                <wp:docPr id="3" name="Rectangle 3"/>
                <wp:cNvGraphicFramePr/>
                <a:graphic xmlns:a="http://schemas.openxmlformats.org/drawingml/2006/main">
                  <a:graphicData uri="http://schemas.microsoft.com/office/word/2010/wordprocessingShape">
                    <wps:wsp>
                      <wps:cNvSpPr/>
                      <wps:spPr>
                        <a:xfrm>
                          <a:off x="0" y="0"/>
                          <a:ext cx="157480" cy="1574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0.9pt;margin-top:113pt;width:12.4pt;height:1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" fillcolor="white [3201]" strokecolor="black [3213]" strokeweight=".25pt"/>
            </w:pict>
          </mc:Fallback>
        </mc:AlternateContent>
      </w:r>
      <w:r w:rsidR="0029125A" w:rsidRPr="006A42C5">
        <w:rPr>
          <w:rFonts w:ascii="Playfair Display" w:eastAsia="Times New Roman" w:hAnsi="Playfair Display" w:cs="Arial"/>
          <w:color w:val="000000"/>
          <w:szCs w:val="20"/>
          <w:lang w:eastAsia="en-NZ"/>
        </w:rPr>
        <w:t xml:space="preserve">I grant permission to Hooters Vintage &amp; Classic Vehicle Hire NZ, their agents, employees or assigns, the irrevocable right to use the photographs taken and/or testimonials of or provided by me as identified below for use in any Hooters publication such as advertising, direct mail, brochures, newsletters, and magazines, and to use the photographs on display boards, and to use such photographs in electronic versions of the same publications or on web sites or other electronic form or social media. I also grant permission to Hooters, their agents, employees or </w:t>
      </w:r>
      <w:proofErr w:type="gramStart"/>
      <w:r w:rsidR="0029125A" w:rsidRPr="006A42C5">
        <w:rPr>
          <w:rFonts w:ascii="Playfair Display" w:eastAsia="Times New Roman" w:hAnsi="Playfair Display" w:cs="Arial"/>
          <w:color w:val="000000"/>
          <w:szCs w:val="20"/>
          <w:lang w:eastAsia="en-NZ"/>
        </w:rPr>
        <w:t>assigns</w:t>
      </w:r>
      <w:proofErr w:type="gramEnd"/>
      <w:r w:rsidR="0029125A" w:rsidRPr="006A42C5">
        <w:rPr>
          <w:rFonts w:ascii="Playfair Display" w:eastAsia="Times New Roman" w:hAnsi="Playfair Display" w:cs="Arial"/>
          <w:color w:val="000000"/>
          <w:szCs w:val="20"/>
          <w:lang w:eastAsia="en-NZ"/>
        </w:rPr>
        <w:t xml:space="preserve"> to offer the identified photographs for use or distribution in other publications, electronic or otherwise, without notifying me.</w:t>
      </w:r>
      <w:r w:rsidRPr="006A42C5">
        <w:rPr>
          <w:rFonts w:ascii="Playfair Display" w:eastAsia="Times New Roman" w:hAnsi="Playfair Display" w:cs="Arial"/>
          <w:color w:val="000000"/>
          <w:szCs w:val="20"/>
          <w:lang w:eastAsia="en-NZ"/>
        </w:rPr>
        <w:t xml:space="preserve"> T</w:t>
      </w:r>
      <w:r w:rsidR="003F7A3F" w:rsidRPr="006A42C5">
        <w:rPr>
          <w:rFonts w:ascii="Playfair Display" w:eastAsia="Times New Roman" w:hAnsi="Playfair Display" w:cs="Arial"/>
          <w:color w:val="000000"/>
          <w:szCs w:val="20"/>
          <w:lang w:eastAsia="en-NZ"/>
        </w:rPr>
        <w:t>o deny photo permissions</w:t>
      </w:r>
      <w:r w:rsidRPr="006A42C5">
        <w:rPr>
          <w:rFonts w:ascii="Playfair Display" w:eastAsia="Times New Roman" w:hAnsi="Playfair Display" w:cs="Arial"/>
          <w:color w:val="000000"/>
          <w:szCs w:val="20"/>
          <w:lang w:eastAsia="en-NZ"/>
        </w:rPr>
        <w:t xml:space="preserve">, please check here </w:t>
      </w:r>
      <w:r w:rsidR="009351B4" w:rsidRPr="006A42C5">
        <w:rPr>
          <w:rFonts w:ascii="Playfair Display" w:eastAsia="Times New Roman" w:hAnsi="Playfair Display" w:cs="Arial"/>
          <w:color w:val="000000"/>
          <w:szCs w:val="20"/>
          <w:lang w:eastAsia="en-NZ"/>
        </w:rPr>
        <w:t>…..</w:t>
      </w:r>
    </w:p>
    <w:p w:rsidR="003F7A3F" w:rsidRPr="006A42C5" w:rsidRDefault="003F7A3F" w:rsidP="003F7A3F">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b/>
          <w:bCs/>
          <w:sz w:val="24"/>
          <w:szCs w:val="28"/>
          <w:lang w:val="en-GB" w:eastAsia="en-NZ"/>
        </w:rPr>
        <w:t xml:space="preserve">Breakdown Policy </w:t>
      </w:r>
    </w:p>
    <w:p w:rsidR="003F7A3F" w:rsidRPr="006A42C5" w:rsidRDefault="003F7A3F" w:rsidP="003F7A3F">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 xml:space="preserve">We operate a fleet of desirable vintage &amp; classic cars which we maintain to the best of our ability. Due to the age of some of these cars it may be possible to sustain a mechanical malfunction, or accident which may prevent the hire from being completed. In these instances where possible a similar replacement vehicle may be supplied or a substitute vehicle to complete the hire. In the event of being unable to complete the hire a </w:t>
      </w:r>
      <w:proofErr w:type="spellStart"/>
      <w:r w:rsidRPr="006A42C5">
        <w:rPr>
          <w:rFonts w:ascii="Playfair Display" w:eastAsia="Times New Roman" w:hAnsi="Playfair Display" w:cs="Times New Roman"/>
          <w:szCs w:val="28"/>
          <w:lang w:val="en-GB" w:eastAsia="en-NZ"/>
        </w:rPr>
        <w:t>prorater</w:t>
      </w:r>
      <w:proofErr w:type="spellEnd"/>
      <w:r w:rsidRPr="006A42C5">
        <w:rPr>
          <w:rFonts w:ascii="Playfair Display" w:eastAsia="Times New Roman" w:hAnsi="Playfair Display" w:cs="Times New Roman"/>
          <w:szCs w:val="28"/>
          <w:lang w:val="en-GB" w:eastAsia="en-NZ"/>
        </w:rPr>
        <w:t xml:space="preserve"> refund of all deposits and fees paid will apply. No further compensation or liability for consequential loss will be accepted by Hooters. </w:t>
      </w:r>
    </w:p>
    <w:p w:rsidR="003F7A3F" w:rsidRPr="006A42C5" w:rsidRDefault="003F7A3F" w:rsidP="003F7A3F">
      <w:pPr>
        <w:spacing w:before="100" w:beforeAutospacing="1" w:after="100" w:afterAutospacing="1" w:line="240" w:lineRule="auto"/>
        <w:rPr>
          <w:rFonts w:ascii="Playfair Display" w:eastAsia="Times New Roman" w:hAnsi="Playfair Display" w:cs="Times New Roman"/>
          <w:szCs w:val="28"/>
          <w:lang w:val="en-GB" w:eastAsia="en-NZ"/>
        </w:rPr>
      </w:pPr>
      <w:r w:rsidRPr="006A42C5">
        <w:rPr>
          <w:rFonts w:ascii="Playfair Display" w:eastAsia="Times New Roman" w:hAnsi="Playfair Display" w:cs="Times New Roman"/>
          <w:szCs w:val="28"/>
          <w:lang w:val="en-GB" w:eastAsia="en-NZ"/>
        </w:rPr>
        <w:t>We accept no responsibility for any interruptions caused by events beyond our control during the hire period, such as road/traffic conditions, delays or incidents. All attempts will be made to comply with the agreed time frames.</w:t>
      </w:r>
    </w:p>
    <w:p w:rsidR="0029125A" w:rsidRPr="006A42C5" w:rsidRDefault="0029125A" w:rsidP="0029125A">
      <w:pPr>
        <w:shd w:val="clear" w:color="auto" w:fill="FFFFFF"/>
        <w:spacing w:after="0" w:line="315" w:lineRule="atLeast"/>
        <w:textAlignment w:val="baseline"/>
        <w:rPr>
          <w:rFonts w:ascii="Playfair Display" w:eastAsia="Times New Roman" w:hAnsi="Playfair Display" w:cs="Arial"/>
          <w:color w:val="000000"/>
          <w:szCs w:val="20"/>
          <w:lang w:eastAsia="en-NZ"/>
        </w:rPr>
      </w:pPr>
    </w:p>
    <w:p w:rsidR="0029125A" w:rsidRPr="006A42C5" w:rsidRDefault="0029125A" w:rsidP="0029125A">
      <w:pPr>
        <w:shd w:val="clear" w:color="auto" w:fill="FFFFFF"/>
        <w:spacing w:after="0" w:line="315" w:lineRule="atLeast"/>
        <w:textAlignment w:val="baseline"/>
        <w:rPr>
          <w:rFonts w:ascii="Playfair Display" w:eastAsia="Times New Roman" w:hAnsi="Playfair Display" w:cs="Arial"/>
          <w:color w:val="000000"/>
          <w:szCs w:val="20"/>
          <w:lang w:eastAsia="en-NZ"/>
        </w:rPr>
      </w:pPr>
    </w:p>
    <w:p w:rsidR="0029125A" w:rsidRPr="006A42C5" w:rsidRDefault="0029125A" w:rsidP="0029125A">
      <w:pPr>
        <w:shd w:val="clear" w:color="auto" w:fill="FFFFFF"/>
        <w:spacing w:after="0" w:line="315" w:lineRule="atLeast"/>
        <w:textAlignment w:val="baseline"/>
        <w:rPr>
          <w:rFonts w:ascii="Playfair Display" w:eastAsia="Times New Roman" w:hAnsi="Playfair Display" w:cs="Arial"/>
          <w:color w:val="000000"/>
          <w:szCs w:val="20"/>
          <w:lang w:eastAsia="en-NZ"/>
        </w:rPr>
      </w:pPr>
    </w:p>
    <w:sectPr w:rsidR="0029125A" w:rsidRPr="006A42C5" w:rsidSect="002912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yfair Display">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144A"/>
    <w:multiLevelType w:val="multilevel"/>
    <w:tmpl w:val="1514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72575"/>
    <w:multiLevelType w:val="multilevel"/>
    <w:tmpl w:val="4434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62EC5"/>
    <w:multiLevelType w:val="multilevel"/>
    <w:tmpl w:val="D51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33E42"/>
    <w:multiLevelType w:val="multilevel"/>
    <w:tmpl w:val="4BA6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31A9C"/>
    <w:multiLevelType w:val="hybridMultilevel"/>
    <w:tmpl w:val="00260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14"/>
    <w:rsid w:val="00185614"/>
    <w:rsid w:val="0029125A"/>
    <w:rsid w:val="003F7A3F"/>
    <w:rsid w:val="00404913"/>
    <w:rsid w:val="005323BB"/>
    <w:rsid w:val="005A18C9"/>
    <w:rsid w:val="006A42C5"/>
    <w:rsid w:val="0087305D"/>
    <w:rsid w:val="008E0689"/>
    <w:rsid w:val="00923376"/>
    <w:rsid w:val="009351B4"/>
    <w:rsid w:val="00946378"/>
    <w:rsid w:val="00962C15"/>
    <w:rsid w:val="00B457B8"/>
    <w:rsid w:val="00B871DA"/>
    <w:rsid w:val="00BC7A83"/>
    <w:rsid w:val="00FB5F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Hooters</dc:creator>
  <cp:lastModifiedBy>David</cp:lastModifiedBy>
  <cp:revision>3</cp:revision>
  <cp:lastPrinted>2015-01-29T00:58:00Z</cp:lastPrinted>
  <dcterms:created xsi:type="dcterms:W3CDTF">2015-01-30T07:43:00Z</dcterms:created>
  <dcterms:modified xsi:type="dcterms:W3CDTF">2015-01-30T08:01:00Z</dcterms:modified>
</cp:coreProperties>
</file>